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B8D" w:rsidRPr="002B248B" w:rsidRDefault="00000000">
      <w:pPr>
        <w:rPr>
          <w:lang w:val="de-DE"/>
        </w:rPr>
      </w:pPr>
      <w:r w:rsidRPr="002B248B">
        <w:rPr>
          <w:b/>
          <w:lang w:val="de-DE"/>
        </w:rPr>
        <w:t>Betreff: Mehr aus Ihrer Basisrente machen – mit der Open-Market-Option von Standard Life</w:t>
      </w:r>
    </w:p>
    <w:p w:rsidR="00322B8D" w:rsidRPr="002B248B" w:rsidRDefault="00000000">
      <w:pPr>
        <w:rPr>
          <w:lang w:val="de-DE"/>
        </w:rPr>
      </w:pPr>
      <w:r w:rsidRPr="002B248B">
        <w:rPr>
          <w:lang w:val="de-DE"/>
        </w:rPr>
        <w:t>Sehr geehrte Kundin, sehr geehrter Kunde,</w:t>
      </w:r>
    </w:p>
    <w:p w:rsidR="00322B8D" w:rsidRPr="002B248B" w:rsidRDefault="00000000">
      <w:pPr>
        <w:rPr>
          <w:lang w:val="de-DE"/>
        </w:rPr>
      </w:pPr>
      <w:r w:rsidRPr="002B248B">
        <w:rPr>
          <w:lang w:val="de-DE"/>
        </w:rPr>
        <w:t xml:space="preserve">gerade beim Übergang in den Ruhestand ist eine verlässliche und möglichst hohe monatliche Rente aus der privaten Altersvorsorge besonders wichtig. </w:t>
      </w:r>
      <w:r w:rsidR="002B248B">
        <w:rPr>
          <w:lang w:val="de-DE"/>
        </w:rPr>
        <w:t>Da</w:t>
      </w:r>
      <w:r w:rsidRPr="002B248B">
        <w:rPr>
          <w:lang w:val="de-DE"/>
        </w:rPr>
        <w:t xml:space="preserve"> Sie einen bestehenden Basisrentenvertrag haben, </w:t>
      </w:r>
      <w:r w:rsidR="002B248B">
        <w:rPr>
          <w:lang w:val="de-DE"/>
        </w:rPr>
        <w:t>kann sich das jetzt noch mehr auszahlen</w:t>
      </w:r>
      <w:r w:rsidRPr="002B248B">
        <w:rPr>
          <w:lang w:val="de-DE"/>
        </w:rPr>
        <w:t>.</w:t>
      </w:r>
    </w:p>
    <w:p w:rsidR="00322B8D" w:rsidRPr="002B248B" w:rsidRDefault="00000000">
      <w:pPr>
        <w:rPr>
          <w:lang w:val="de-DE"/>
        </w:rPr>
      </w:pPr>
      <w:r w:rsidRPr="002B248B">
        <w:rPr>
          <w:lang w:val="de-DE"/>
        </w:rPr>
        <w:t xml:space="preserve">Eine interessante Option </w:t>
      </w:r>
      <w:r w:rsidR="002B248B">
        <w:rPr>
          <w:lang w:val="de-DE"/>
        </w:rPr>
        <w:t xml:space="preserve">dafür </w:t>
      </w:r>
      <w:r w:rsidRPr="002B248B">
        <w:rPr>
          <w:lang w:val="de-DE"/>
        </w:rPr>
        <w:t xml:space="preserve">bietet die sogenannte Open-Market-Option von Standard Life: Sie ermöglicht es, </w:t>
      </w:r>
      <w:r w:rsidR="002B248B">
        <w:rPr>
          <w:lang w:val="de-DE"/>
        </w:rPr>
        <w:t xml:space="preserve">bisher </w:t>
      </w:r>
      <w:r w:rsidRPr="002B248B">
        <w:rPr>
          <w:lang w:val="de-DE"/>
        </w:rPr>
        <w:t>angesparte</w:t>
      </w:r>
      <w:r w:rsidR="002B248B">
        <w:rPr>
          <w:lang w:val="de-DE"/>
        </w:rPr>
        <w:t>s</w:t>
      </w:r>
      <w:r w:rsidRPr="002B248B">
        <w:rPr>
          <w:lang w:val="de-DE"/>
        </w:rPr>
        <w:t xml:space="preserve"> Kapital </w:t>
      </w:r>
      <w:r w:rsidR="002B248B">
        <w:rPr>
          <w:lang w:val="de-DE"/>
        </w:rPr>
        <w:t xml:space="preserve">aus Ihrem derzeitigen Basisrentenvertrag </w:t>
      </w:r>
      <w:r w:rsidRPr="002B248B">
        <w:rPr>
          <w:lang w:val="de-DE"/>
        </w:rPr>
        <w:t>steuerneutral zu übertragen – und zwar zu eine</w:t>
      </w:r>
      <w:r w:rsidR="002B248B">
        <w:rPr>
          <w:lang w:val="de-DE"/>
        </w:rPr>
        <w:t>m</w:t>
      </w:r>
      <w:r w:rsidRPr="002B248B">
        <w:rPr>
          <w:lang w:val="de-DE"/>
        </w:rPr>
        <w:t xml:space="preserve"> garantierten Verrentungszins von </w:t>
      </w:r>
      <w:r w:rsidR="002B248B" w:rsidRPr="002B248B">
        <w:rPr>
          <w:lang w:val="de-DE"/>
        </w:rPr>
        <w:t xml:space="preserve">aktuell </w:t>
      </w:r>
      <w:r w:rsidRPr="002B248B">
        <w:rPr>
          <w:lang w:val="de-DE"/>
        </w:rPr>
        <w:t>2,75 %*.</w:t>
      </w:r>
    </w:p>
    <w:p w:rsidR="00322B8D" w:rsidRPr="002B248B" w:rsidRDefault="00000000">
      <w:pPr>
        <w:rPr>
          <w:b/>
          <w:bCs/>
          <w:lang w:val="de-DE"/>
        </w:rPr>
      </w:pPr>
      <w:r w:rsidRPr="002B248B">
        <w:rPr>
          <w:b/>
          <w:bCs/>
          <w:lang w:val="de-DE"/>
        </w:rPr>
        <w:t>Was bedeutet das konkret für Sie?</w:t>
      </w:r>
    </w:p>
    <w:p w:rsidR="00322B8D" w:rsidRPr="002B248B" w:rsidRDefault="00000000">
      <w:pPr>
        <w:rPr>
          <w:lang w:val="de-DE"/>
        </w:rPr>
      </w:pPr>
      <w:r w:rsidRPr="002B248B">
        <w:rPr>
          <w:lang w:val="de-DE"/>
        </w:rPr>
        <w:t xml:space="preserve">Mit einem Wechsel zu Standard Life kann eine deutlich höhere monatliche Rente erzielt werden – und das lebenslang. </w:t>
      </w:r>
      <w:r w:rsidR="002B248B">
        <w:rPr>
          <w:lang w:val="de-DE"/>
        </w:rPr>
        <w:t xml:space="preserve">Gut zu wissen: </w:t>
      </w:r>
      <w:r w:rsidRPr="002B248B">
        <w:rPr>
          <w:lang w:val="de-DE"/>
        </w:rPr>
        <w:t>Rückkaufswerte oder eventuelle Überschüsse bei Ihrem bisherigen Anbieter bleiben dabei unangetastet.</w:t>
      </w:r>
    </w:p>
    <w:p w:rsidR="00322B8D" w:rsidRPr="002B248B" w:rsidRDefault="00000000">
      <w:pPr>
        <w:rPr>
          <w:b/>
          <w:bCs/>
          <w:lang w:val="de-DE"/>
        </w:rPr>
      </w:pPr>
      <w:r w:rsidRPr="002B248B">
        <w:rPr>
          <w:b/>
          <w:bCs/>
          <w:lang w:val="de-DE"/>
        </w:rPr>
        <w:t xml:space="preserve">Das Wichtigste </w:t>
      </w:r>
      <w:r w:rsidR="002B248B" w:rsidRPr="002B248B">
        <w:rPr>
          <w:b/>
          <w:bCs/>
          <w:lang w:val="de-DE"/>
        </w:rPr>
        <w:t xml:space="preserve">für Sie </w:t>
      </w:r>
      <w:r w:rsidRPr="002B248B">
        <w:rPr>
          <w:b/>
          <w:bCs/>
          <w:lang w:val="de-DE"/>
        </w:rPr>
        <w:t>auf einen Blick:</w:t>
      </w:r>
    </w:p>
    <w:p w:rsidR="00322B8D" w:rsidRPr="002B248B" w:rsidRDefault="00000000">
      <w:pPr>
        <w:rPr>
          <w:lang w:val="de-DE"/>
        </w:rPr>
      </w:pPr>
      <w:r w:rsidRPr="002B248B">
        <w:rPr>
          <w:lang w:val="de-DE"/>
        </w:rPr>
        <w:t>- Die Übertragung erfolgt steuerlich neutral.</w:t>
      </w:r>
    </w:p>
    <w:p w:rsidR="00322B8D" w:rsidRPr="002B248B" w:rsidRDefault="00000000">
      <w:pPr>
        <w:rPr>
          <w:lang w:val="de-DE"/>
        </w:rPr>
      </w:pPr>
      <w:r w:rsidRPr="002B248B">
        <w:rPr>
          <w:lang w:val="de-DE"/>
        </w:rPr>
        <w:t>- Die garantierte Rente richtet sich nach dem derzeit gültigen Rechnungszins.</w:t>
      </w:r>
    </w:p>
    <w:p w:rsidR="00322B8D" w:rsidRPr="002B248B" w:rsidRDefault="00000000">
      <w:pPr>
        <w:rPr>
          <w:lang w:val="de-DE"/>
        </w:rPr>
      </w:pPr>
      <w:r w:rsidRPr="002B248B">
        <w:rPr>
          <w:lang w:val="de-DE"/>
        </w:rPr>
        <w:t>- Die Lösung ist flexibel und orientiert sich an attraktiven Marktbedingungen.</w:t>
      </w:r>
    </w:p>
    <w:p w:rsidR="00322B8D" w:rsidRPr="002B248B" w:rsidRDefault="00000000">
      <w:pPr>
        <w:rPr>
          <w:lang w:val="de-DE"/>
        </w:rPr>
      </w:pPr>
      <w:r w:rsidRPr="002B248B">
        <w:rPr>
          <w:lang w:val="de-DE"/>
        </w:rPr>
        <w:t xml:space="preserve">Wenn Sie Interesse an einem individuellen Vergleich oder weiteren Informationen haben, sprechen Sie mich gern an. Ich prüfe </w:t>
      </w:r>
      <w:r w:rsidR="002B248B">
        <w:rPr>
          <w:lang w:val="de-DE"/>
        </w:rPr>
        <w:t xml:space="preserve">unabhängig </w:t>
      </w:r>
      <w:r w:rsidRPr="002B248B">
        <w:rPr>
          <w:lang w:val="de-DE"/>
        </w:rPr>
        <w:t>für Sie, ob diese Option auch in Ihrem Fall sinnvoll ist</w:t>
      </w:r>
      <w:r w:rsidR="002B248B">
        <w:rPr>
          <w:lang w:val="de-DE"/>
        </w:rPr>
        <w:t xml:space="preserve"> - und was es Ihnen bringen kann.</w:t>
      </w:r>
    </w:p>
    <w:p w:rsidR="00322B8D" w:rsidRPr="002B248B" w:rsidRDefault="00000000">
      <w:pPr>
        <w:rPr>
          <w:lang w:val="de-DE"/>
        </w:rPr>
      </w:pPr>
      <w:r w:rsidRPr="002B248B">
        <w:rPr>
          <w:lang w:val="de-DE"/>
        </w:rPr>
        <w:t>Mit besten Grüßen</w:t>
      </w:r>
    </w:p>
    <w:p w:rsidR="00322B8D" w:rsidRPr="002B248B" w:rsidRDefault="00000000">
      <w:pPr>
        <w:rPr>
          <w:lang w:val="de-DE"/>
        </w:rPr>
      </w:pPr>
      <w:r w:rsidRPr="002B248B">
        <w:rPr>
          <w:lang w:val="de-DE"/>
        </w:rPr>
        <w:t>[Name des Beraters/der Beraterin]</w:t>
      </w:r>
    </w:p>
    <w:p w:rsidR="00322B8D" w:rsidRDefault="00000000">
      <w:r>
        <w:t>[</w:t>
      </w:r>
      <w:proofErr w:type="spellStart"/>
      <w:r>
        <w:t>Kontaktinformationen</w:t>
      </w:r>
      <w:proofErr w:type="spellEnd"/>
      <w:r>
        <w:t>]</w:t>
      </w:r>
    </w:p>
    <w:p w:rsidR="00322B8D" w:rsidRDefault="00322B8D"/>
    <w:p w:rsidR="00322B8D" w:rsidRDefault="00000000">
      <w:r>
        <w:t>*freibleibend</w:t>
      </w:r>
    </w:p>
    <w:sectPr w:rsidR="00322B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6321211">
    <w:abstractNumId w:val="8"/>
  </w:num>
  <w:num w:numId="2" w16cid:durableId="1470511277">
    <w:abstractNumId w:val="6"/>
  </w:num>
  <w:num w:numId="3" w16cid:durableId="1395159140">
    <w:abstractNumId w:val="5"/>
  </w:num>
  <w:num w:numId="4" w16cid:durableId="1912692483">
    <w:abstractNumId w:val="4"/>
  </w:num>
  <w:num w:numId="5" w16cid:durableId="1449396783">
    <w:abstractNumId w:val="7"/>
  </w:num>
  <w:num w:numId="6" w16cid:durableId="144511212">
    <w:abstractNumId w:val="3"/>
  </w:num>
  <w:num w:numId="7" w16cid:durableId="1416973315">
    <w:abstractNumId w:val="2"/>
  </w:num>
  <w:num w:numId="8" w16cid:durableId="1003319083">
    <w:abstractNumId w:val="1"/>
  </w:num>
  <w:num w:numId="9" w16cid:durableId="126873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248B"/>
    <w:rsid w:val="00322B8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717AF"/>
  <w14:defaultImageDpi w14:val="300"/>
  <w15:docId w15:val="{DFB4BE36-A6CF-4C43-8310-ACAEC170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2025-05-19T08:12:00Z</dcterms:created>
  <dcterms:modified xsi:type="dcterms:W3CDTF">2025-05-19T08:12:00Z</dcterms:modified>
  <cp:category/>
</cp:coreProperties>
</file>